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B15F91">
        <w:t xml:space="preserve">             </w:t>
      </w:r>
      <w:r w:rsidR="00B15F91">
        <w:rPr>
          <w:rFonts w:cs="Tahoma"/>
          <w:b/>
          <w:bCs/>
          <w:sz w:val="40"/>
          <w:szCs w:val="40"/>
        </w:rPr>
        <w:t>Výpis</w:t>
      </w:r>
    </w:p>
    <w:p w:rsidR="00AA5C0C" w:rsidRDefault="00253B9D" w:rsidP="00B15F91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B15F91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B15F91">
        <w:rPr>
          <w:rFonts w:cs="Tahoma"/>
          <w:b/>
          <w:bCs/>
          <w:sz w:val="26"/>
          <w:szCs w:val="26"/>
        </w:rPr>
        <w:t>3.6.2021</w:t>
      </w:r>
      <w:proofErr w:type="gramEnd"/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Hospodářka p. Psotová seznámila přítomné s návrhem  účetní závěrky za rok 2020. Obec Loket hospodařila v roce 2020 se ziskem  4.260.535,90 Kč.  Součástí účetní závěrky jsou rozvaha, výkaz zisku a ztrát, příloha a  Fin 2-12.</w:t>
      </w: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schvaluje účetní závěrku za rok 2020 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p. Psotová seznámila přítomné s návrhem závěrečného účtu obce za rok 2020.  Součástí závěrečného účtu jsou rozvaha, výkaz zisku a ztrát, příloha a  Fin 2-12, </w:t>
      </w: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zpráva o provedené kontrole KUKS ze dne </w:t>
      </w:r>
      <w:proofErr w:type="gramStart"/>
      <w:r>
        <w:rPr>
          <w:rFonts w:cs="Tahoma"/>
          <w:b/>
          <w:bCs/>
          <w:sz w:val="26"/>
          <w:szCs w:val="26"/>
        </w:rPr>
        <w:t>16.2.2021</w:t>
      </w:r>
      <w:proofErr w:type="gramEnd"/>
      <w:r>
        <w:rPr>
          <w:rFonts w:cs="Tahoma"/>
          <w:b/>
          <w:bCs/>
          <w:sz w:val="26"/>
          <w:szCs w:val="26"/>
        </w:rPr>
        <w:t>.  Návrh závěrečného účtu bude zveřejněn na úřední desce a na úřední desce pro dálkový přístup a dále bude k nahlédnutí v kanceláři obecního úřadu Loket</w:t>
      </w: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</w:p>
    <w:p w:rsidR="00A323C6" w:rsidRDefault="00A323C6" w:rsidP="00A323C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 schvaluje návrh závěrečné</w:t>
      </w:r>
      <w:r w:rsidR="00B15F91">
        <w:rPr>
          <w:rFonts w:cs="Tahoma"/>
          <w:b/>
          <w:bCs/>
          <w:sz w:val="26"/>
          <w:szCs w:val="26"/>
        </w:rPr>
        <w:t>ho účtu obce Loket  za rok 2020</w:t>
      </w:r>
    </w:p>
    <w:p w:rsidR="00A323C6" w:rsidRDefault="00A323C6" w:rsidP="00A323C6">
      <w:pPr>
        <w:rPr>
          <w:rFonts w:cs="Tahoma"/>
          <w:b/>
          <w:bCs/>
          <w:sz w:val="26"/>
          <w:szCs w:val="26"/>
        </w:rPr>
      </w:pPr>
    </w:p>
    <w:p w:rsidR="00A323C6" w:rsidRDefault="00A323C6" w:rsidP="00A323C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žádostí pana Milana Rybaříka o možnosti pronájmu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930/8, 930/58</w:t>
      </w:r>
      <w:r w:rsidR="00B164EB">
        <w:rPr>
          <w:rFonts w:cs="Tahoma"/>
          <w:b/>
          <w:bCs/>
          <w:sz w:val="26"/>
          <w:szCs w:val="26"/>
        </w:rPr>
        <w:t xml:space="preserve"> v </w:t>
      </w:r>
      <w:proofErr w:type="spellStart"/>
      <w:r w:rsidR="00B164EB">
        <w:rPr>
          <w:rFonts w:cs="Tahoma"/>
          <w:b/>
          <w:bCs/>
          <w:sz w:val="26"/>
          <w:szCs w:val="26"/>
        </w:rPr>
        <w:t>kat.úz</w:t>
      </w:r>
      <w:proofErr w:type="spellEnd"/>
      <w:r w:rsidR="00B164EB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B164EB">
        <w:rPr>
          <w:rFonts w:cs="Tahoma"/>
          <w:b/>
          <w:bCs/>
          <w:sz w:val="26"/>
          <w:szCs w:val="26"/>
        </w:rPr>
        <w:t>Brzotice</w:t>
      </w:r>
      <w:proofErr w:type="spellEnd"/>
      <w:r w:rsidR="00B164EB">
        <w:rPr>
          <w:rFonts w:cs="Tahoma"/>
          <w:b/>
          <w:bCs/>
          <w:sz w:val="26"/>
          <w:szCs w:val="26"/>
        </w:rPr>
        <w:t xml:space="preserve">.  Návrh na pronájem  uvedených pozemků byl uveden na úřední desce ode  </w:t>
      </w:r>
      <w:proofErr w:type="gramStart"/>
      <w:r w:rsidR="00B164EB">
        <w:rPr>
          <w:rFonts w:cs="Tahoma"/>
          <w:b/>
          <w:bCs/>
          <w:sz w:val="26"/>
          <w:szCs w:val="26"/>
        </w:rPr>
        <w:t>26.4.2021</w:t>
      </w:r>
      <w:proofErr w:type="gramEnd"/>
      <w:r w:rsidR="00B164EB">
        <w:rPr>
          <w:rFonts w:cs="Tahoma"/>
          <w:b/>
          <w:bCs/>
          <w:sz w:val="26"/>
          <w:szCs w:val="26"/>
        </w:rPr>
        <w:t>.</w:t>
      </w:r>
    </w:p>
    <w:p w:rsidR="00B164EB" w:rsidRDefault="00B164EB" w:rsidP="00A323C6">
      <w:pPr>
        <w:rPr>
          <w:rFonts w:cs="Tahoma"/>
          <w:b/>
          <w:bCs/>
          <w:sz w:val="26"/>
          <w:szCs w:val="26"/>
        </w:rPr>
      </w:pPr>
    </w:p>
    <w:p w:rsidR="00B164EB" w:rsidRDefault="00B164EB" w:rsidP="00B164E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pronájmem pozemků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930/8   981 m a pozemku </w:t>
      </w:r>
      <w:proofErr w:type="spellStart"/>
      <w:r>
        <w:rPr>
          <w:rFonts w:cs="Tahoma"/>
          <w:b/>
          <w:bCs/>
          <w:sz w:val="26"/>
          <w:szCs w:val="26"/>
        </w:rPr>
        <w:t>č.parc</w:t>
      </w:r>
      <w:proofErr w:type="spellEnd"/>
      <w:r>
        <w:rPr>
          <w:rFonts w:cs="Tahoma"/>
          <w:b/>
          <w:bCs/>
          <w:sz w:val="26"/>
          <w:szCs w:val="26"/>
        </w:rPr>
        <w:t xml:space="preserve"> 930/58 o výměře 330 m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za podmínek stanovených nájemní smlouvou. Jmenovaný se bude starat o uvedené pozemky s péči řádného hospodáře. Výši nájemného stanovuje OZ na 100 Kč/1 rok.</w:t>
      </w:r>
    </w:p>
    <w:p w:rsidR="00B164EB" w:rsidRDefault="00B164EB" w:rsidP="00B164EB">
      <w:pPr>
        <w:rPr>
          <w:rFonts w:cs="Tahoma"/>
          <w:b/>
          <w:bCs/>
          <w:sz w:val="26"/>
          <w:szCs w:val="26"/>
        </w:rPr>
      </w:pPr>
    </w:p>
    <w:p w:rsidR="00B164EB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žádostí  pana Pavla Šťastného o prodej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</w:t>
      </w:r>
      <w:proofErr w:type="spellEnd"/>
      <w:r>
        <w:rPr>
          <w:rFonts w:cs="Tahoma"/>
          <w:b/>
          <w:bCs/>
          <w:sz w:val="26"/>
          <w:szCs w:val="26"/>
        </w:rPr>
        <w:t>.</w:t>
      </w:r>
      <w:proofErr w:type="gramEnd"/>
      <w:r>
        <w:rPr>
          <w:rFonts w:cs="Tahoma"/>
          <w:b/>
          <w:bCs/>
          <w:sz w:val="26"/>
          <w:szCs w:val="26"/>
        </w:rPr>
        <w:t xml:space="preserve"> 389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>. Hněvkovice v majetku obcí LDO Hněvkovice. Zám</w:t>
      </w:r>
      <w:r w:rsidR="009254FF">
        <w:rPr>
          <w:rFonts w:cs="Tahoma"/>
          <w:b/>
          <w:bCs/>
          <w:sz w:val="26"/>
          <w:szCs w:val="26"/>
        </w:rPr>
        <w:t>ěr uvedeného pozemku byl zveřej</w:t>
      </w:r>
      <w:r>
        <w:rPr>
          <w:rFonts w:cs="Tahoma"/>
          <w:b/>
          <w:bCs/>
          <w:sz w:val="26"/>
          <w:szCs w:val="26"/>
        </w:rPr>
        <w:t xml:space="preserve">něn na úřední desce od  </w:t>
      </w:r>
      <w:proofErr w:type="gramStart"/>
      <w:r>
        <w:rPr>
          <w:rFonts w:cs="Tahoma"/>
          <w:b/>
          <w:bCs/>
          <w:sz w:val="26"/>
          <w:szCs w:val="26"/>
        </w:rPr>
        <w:t>26.4.2021</w:t>
      </w:r>
      <w:proofErr w:type="gramEnd"/>
      <w:r>
        <w:rPr>
          <w:rFonts w:cs="Tahoma"/>
          <w:b/>
          <w:bCs/>
          <w:sz w:val="26"/>
          <w:szCs w:val="26"/>
        </w:rPr>
        <w:t>.</w:t>
      </w: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</w:p>
    <w:p w:rsidR="00D7076C" w:rsidRDefault="00B15F91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 s prodejem pozemku 389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.úz.Hněvkovice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B15F91" w:rsidRDefault="00B15F91" w:rsidP="00D7076C">
      <w:pPr>
        <w:rPr>
          <w:rFonts w:cs="Tahoma"/>
          <w:b/>
          <w:bCs/>
          <w:sz w:val="26"/>
          <w:szCs w:val="26"/>
        </w:rPr>
      </w:pP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 žádosti Jany </w:t>
      </w:r>
      <w:proofErr w:type="spellStart"/>
      <w:r>
        <w:rPr>
          <w:rFonts w:cs="Tahoma"/>
          <w:b/>
          <w:bCs/>
          <w:sz w:val="26"/>
          <w:szCs w:val="26"/>
        </w:rPr>
        <w:t>Novosádové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gramStart"/>
      <w:r>
        <w:rPr>
          <w:rFonts w:cs="Tahoma"/>
          <w:b/>
          <w:bCs/>
          <w:sz w:val="26"/>
          <w:szCs w:val="26"/>
        </w:rPr>
        <w:t>č.p.</w:t>
      </w:r>
      <w:proofErr w:type="gramEnd"/>
      <w:r>
        <w:rPr>
          <w:rFonts w:cs="Tahoma"/>
          <w:b/>
          <w:bCs/>
          <w:sz w:val="26"/>
          <w:szCs w:val="26"/>
        </w:rPr>
        <w:t xml:space="preserve"> 29 o možnosti nájmu  části  pozemku </w:t>
      </w:r>
      <w:proofErr w:type="spellStart"/>
      <w:r>
        <w:rPr>
          <w:rFonts w:cs="Tahoma"/>
          <w:b/>
          <w:bCs/>
          <w:sz w:val="26"/>
          <w:szCs w:val="26"/>
        </w:rPr>
        <w:t>č.parc</w:t>
      </w:r>
      <w:proofErr w:type="spellEnd"/>
      <w:r>
        <w:rPr>
          <w:rFonts w:cs="Tahoma"/>
          <w:b/>
          <w:bCs/>
          <w:sz w:val="26"/>
          <w:szCs w:val="26"/>
        </w:rPr>
        <w:t xml:space="preserve">. 2517/1 v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>.  Uvedený pozemek souvisí s pozemky ve vlastnictví  pozemků  jejích rodičů a tento pozemek současně udržuje. V případě schválení pronájmu tohoto pozemku ho plánuje udržovat i v budoucnosti.</w:t>
      </w: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návrhem na zveřejnění pronájmu výše uvedeného pozemku.</w:t>
      </w:r>
    </w:p>
    <w:p w:rsidR="00B164EB" w:rsidRDefault="00B164EB" w:rsidP="00A323C6">
      <w:pPr>
        <w:rPr>
          <w:rFonts w:cs="Tahoma"/>
          <w:b/>
          <w:bCs/>
          <w:sz w:val="26"/>
          <w:szCs w:val="26"/>
        </w:rPr>
      </w:pPr>
    </w:p>
    <w:p w:rsidR="00A323C6" w:rsidRDefault="00A323C6" w:rsidP="00A87A86">
      <w:pPr>
        <w:rPr>
          <w:rFonts w:cs="Tahoma"/>
          <w:b/>
          <w:bCs/>
          <w:sz w:val="26"/>
          <w:szCs w:val="26"/>
        </w:rPr>
      </w:pP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BE00CC" w:rsidRDefault="00BE00CC" w:rsidP="00BE00C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výsledky  výběrového řízení  na automatickou sekačku </w:t>
      </w:r>
      <w:proofErr w:type="spellStart"/>
      <w:r>
        <w:rPr>
          <w:rFonts w:cs="Tahoma"/>
          <w:b/>
          <w:bCs/>
          <w:sz w:val="26"/>
          <w:szCs w:val="26"/>
        </w:rPr>
        <w:t>Spider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Cross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Liner</w:t>
      </w:r>
      <w:proofErr w:type="spellEnd"/>
      <w:r>
        <w:rPr>
          <w:rFonts w:cs="Tahoma"/>
          <w:b/>
          <w:bCs/>
          <w:sz w:val="26"/>
          <w:szCs w:val="26"/>
        </w:rPr>
        <w:t xml:space="preserve">. Nejnižší </w:t>
      </w:r>
      <w:r w:rsidR="009254FF">
        <w:rPr>
          <w:rFonts w:cs="Tahoma"/>
          <w:b/>
          <w:bCs/>
          <w:sz w:val="26"/>
          <w:szCs w:val="26"/>
        </w:rPr>
        <w:t>nabídku podala společnost Dvořák – svahové sekačky s.r.o</w:t>
      </w:r>
      <w:r>
        <w:rPr>
          <w:rFonts w:cs="Tahoma"/>
          <w:b/>
          <w:bCs/>
          <w:sz w:val="26"/>
          <w:szCs w:val="26"/>
        </w:rPr>
        <w:t xml:space="preserve">., Pohled  za cenu 262.460,-- bez DPH. </w:t>
      </w:r>
    </w:p>
    <w:p w:rsidR="00BE00CC" w:rsidRDefault="00BE00CC" w:rsidP="00A87A86">
      <w:pPr>
        <w:rPr>
          <w:rFonts w:cs="Tahoma"/>
          <w:b/>
          <w:bCs/>
          <w:sz w:val="26"/>
          <w:szCs w:val="26"/>
        </w:rPr>
      </w:pPr>
    </w:p>
    <w:p w:rsidR="00BE00CC" w:rsidRDefault="00BE00CC" w:rsidP="00BE00C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nákupem výše uvedené sekačky za  cenu 262.460,-- Kč bez DPH. </w:t>
      </w:r>
      <w:bookmarkStart w:id="0" w:name="_GoBack"/>
      <w:bookmarkEnd w:id="0"/>
    </w:p>
    <w:p w:rsidR="00BE00CC" w:rsidRDefault="00BE00CC" w:rsidP="00A87A86">
      <w:pPr>
        <w:rPr>
          <w:rFonts w:cs="Tahoma"/>
          <w:b/>
          <w:bCs/>
          <w:sz w:val="26"/>
          <w:szCs w:val="26"/>
        </w:rPr>
      </w:pP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Petry </w:t>
      </w:r>
      <w:proofErr w:type="gramStart"/>
      <w:r>
        <w:rPr>
          <w:rFonts w:cs="Tahoma"/>
          <w:b/>
          <w:bCs/>
          <w:sz w:val="26"/>
          <w:szCs w:val="26"/>
        </w:rPr>
        <w:t>Vošické , Rižská</w:t>
      </w:r>
      <w:proofErr w:type="gramEnd"/>
      <w:r>
        <w:rPr>
          <w:rFonts w:cs="Tahoma"/>
          <w:b/>
          <w:bCs/>
          <w:sz w:val="26"/>
          <w:szCs w:val="26"/>
        </w:rPr>
        <w:t xml:space="preserve"> 1492/2, Praha 10   o provedení majetkoprávního vypořádání dle GP č. 127-34/2020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Němčice. </w:t>
      </w: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</w:p>
    <w:p w:rsidR="00D7076C" w:rsidRDefault="00D7076C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zveřejněním návrhu směny  dle výše uvedeného GP.</w:t>
      </w: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</w:p>
    <w:p w:rsidR="00BE00CC" w:rsidRDefault="00BE00CC" w:rsidP="00A87A86">
      <w:pPr>
        <w:rPr>
          <w:rFonts w:cs="Tahoma"/>
          <w:b/>
          <w:bCs/>
          <w:sz w:val="26"/>
          <w:szCs w:val="26"/>
        </w:rPr>
      </w:pPr>
    </w:p>
    <w:p w:rsidR="00BE00CC" w:rsidRDefault="00BE00CC" w:rsidP="00A87A86">
      <w:pPr>
        <w:rPr>
          <w:rFonts w:cs="Tahoma"/>
          <w:b/>
          <w:bCs/>
          <w:sz w:val="26"/>
          <w:szCs w:val="26"/>
        </w:rPr>
      </w:pP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kupní smlouvy na pozemek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120/2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 za cenu 19.700,-- Kč . </w:t>
      </w:r>
      <w:r w:rsidR="00BE00CC">
        <w:rPr>
          <w:rFonts w:cs="Tahoma"/>
          <w:b/>
          <w:bCs/>
          <w:sz w:val="26"/>
          <w:szCs w:val="26"/>
        </w:rPr>
        <w:t xml:space="preserve"> Prodávající pí. Mgr. Pavlína Pastorková Zdislavice. </w:t>
      </w:r>
    </w:p>
    <w:p w:rsidR="00D7076C" w:rsidRDefault="00D7076C" w:rsidP="00A87A86">
      <w:pPr>
        <w:rPr>
          <w:rFonts w:cs="Tahoma"/>
          <w:b/>
          <w:bCs/>
          <w:sz w:val="26"/>
          <w:szCs w:val="26"/>
        </w:rPr>
      </w:pPr>
    </w:p>
    <w:p w:rsidR="00D02672" w:rsidRDefault="00D7076C" w:rsidP="0024243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</w:t>
      </w:r>
      <w:r w:rsidR="00BE00CC">
        <w:rPr>
          <w:rFonts w:cs="Tahoma"/>
          <w:b/>
          <w:bCs/>
          <w:sz w:val="26"/>
          <w:szCs w:val="26"/>
        </w:rPr>
        <w:t xml:space="preserve"> souhlasí s nákupem pozemku 120/2 v </w:t>
      </w:r>
      <w:proofErr w:type="spellStart"/>
      <w:r w:rsidR="00BE00CC">
        <w:rPr>
          <w:rFonts w:cs="Tahoma"/>
          <w:b/>
          <w:bCs/>
          <w:sz w:val="26"/>
          <w:szCs w:val="26"/>
        </w:rPr>
        <w:t>kat.úz</w:t>
      </w:r>
      <w:proofErr w:type="spellEnd"/>
      <w:r w:rsidR="00242438">
        <w:rPr>
          <w:rFonts w:cs="Tahoma"/>
          <w:b/>
          <w:bCs/>
          <w:sz w:val="26"/>
          <w:szCs w:val="26"/>
        </w:rPr>
        <w:t xml:space="preserve">. </w:t>
      </w:r>
      <w:proofErr w:type="spellStart"/>
      <w:r w:rsidR="00242438">
        <w:rPr>
          <w:rFonts w:cs="Tahoma"/>
          <w:b/>
          <w:bCs/>
          <w:sz w:val="26"/>
          <w:szCs w:val="26"/>
        </w:rPr>
        <w:t>Brzotice</w:t>
      </w:r>
      <w:proofErr w:type="spellEnd"/>
      <w:r w:rsidR="00242438">
        <w:rPr>
          <w:rFonts w:cs="Tahoma"/>
          <w:b/>
          <w:bCs/>
          <w:sz w:val="26"/>
          <w:szCs w:val="26"/>
        </w:rPr>
        <w:t xml:space="preserve"> za cenu 19.700,-- Kč</w:t>
      </w: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2438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768DC"/>
    <w:rsid w:val="00880BD2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F57"/>
    <w:rsid w:val="008939DE"/>
    <w:rsid w:val="00894205"/>
    <w:rsid w:val="00896ECB"/>
    <w:rsid w:val="008974EF"/>
    <w:rsid w:val="008A1A92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5595"/>
    <w:rsid w:val="00916BC5"/>
    <w:rsid w:val="009239EE"/>
    <w:rsid w:val="009254FF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5F91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B09DE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347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CB190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3205-EBE2-4B00-B52C-FF9E817C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3</cp:revision>
  <cp:lastPrinted>2021-06-07T06:51:00Z</cp:lastPrinted>
  <dcterms:created xsi:type="dcterms:W3CDTF">2021-06-07T07:23:00Z</dcterms:created>
  <dcterms:modified xsi:type="dcterms:W3CDTF">2021-06-07T07:46:00Z</dcterms:modified>
</cp:coreProperties>
</file>